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0F0A" w14:textId="75B61F05" w:rsidR="00C92551" w:rsidRPr="004B576A" w:rsidRDefault="003E7C3B" w:rsidP="00C50218">
      <w:pPr>
        <w:pStyle w:val="FirstParagraph"/>
        <w:rPr>
          <w:rFonts w:ascii="Dancing Script" w:hAnsi="Dancing Script"/>
          <w:b/>
          <w:bCs/>
          <w:color w:val="8B0505"/>
          <w:sz w:val="48"/>
          <w:szCs w:val="48"/>
        </w:rPr>
      </w:pPr>
      <w:r>
        <w:rPr>
          <w:rFonts w:ascii="Dancing Script" w:hAnsi="Dancing Script"/>
          <w:b/>
          <w:bCs/>
          <w:color w:val="8B0505"/>
          <w:sz w:val="48"/>
          <w:szCs w:val="48"/>
        </w:rPr>
        <w:t>Gina’s Musical Theatre Salons</w:t>
      </w:r>
    </w:p>
    <w:p w14:paraId="4873AEA6" w14:textId="79F3B680" w:rsidR="00C92551" w:rsidRPr="00254F5D" w:rsidRDefault="00000000">
      <w:pPr>
        <w:pStyle w:val="BodyText"/>
        <w:rPr>
          <w:rFonts w:ascii="Lato" w:hAnsi="Lato"/>
          <w:sz w:val="28"/>
          <w:szCs w:val="28"/>
        </w:rPr>
      </w:pPr>
      <w:r w:rsidRPr="00254F5D">
        <w:rPr>
          <w:rFonts w:ascii="Lato" w:hAnsi="Lato"/>
          <w:b/>
          <w:bCs/>
          <w:sz w:val="28"/>
          <w:szCs w:val="28"/>
        </w:rPr>
        <w:t>Overview</w:t>
      </w:r>
      <w:r w:rsidRPr="00254F5D">
        <w:rPr>
          <w:rFonts w:ascii="Lato" w:hAnsi="Lato"/>
          <w:sz w:val="28"/>
          <w:szCs w:val="28"/>
        </w:rPr>
        <w:br/>
      </w:r>
      <w:r w:rsidR="00C50218" w:rsidRPr="00C50218">
        <w:rPr>
          <w:rFonts w:ascii="Lato" w:hAnsi="Lato"/>
          <w:sz w:val="28"/>
          <w:szCs w:val="28"/>
        </w:rPr>
        <w:t xml:space="preserve">4-hour gatherings </w:t>
      </w:r>
      <w:r w:rsidRPr="00C50218">
        <w:rPr>
          <w:rFonts w:ascii="Lato" w:hAnsi="Lato"/>
          <w:sz w:val="28"/>
          <w:szCs w:val="28"/>
        </w:rPr>
        <w:t>for private groups of 20–33 participants</w:t>
      </w:r>
      <w:r w:rsidRPr="00254F5D">
        <w:rPr>
          <w:rFonts w:ascii="Lato" w:hAnsi="Lato"/>
          <w:sz w:val="28"/>
          <w:szCs w:val="28"/>
        </w:rPr>
        <w:t>.</w:t>
      </w:r>
      <w:r w:rsidRPr="00254F5D">
        <w:rPr>
          <w:rFonts w:ascii="Lato" w:hAnsi="Lato"/>
          <w:sz w:val="28"/>
          <w:szCs w:val="28"/>
        </w:rPr>
        <w:br/>
        <w:t xml:space="preserve">Each event blends a theatrical performance with an interactive </w:t>
      </w:r>
      <w:r w:rsidR="00C50218">
        <w:rPr>
          <w:rFonts w:ascii="Lato" w:hAnsi="Lato"/>
          <w:sz w:val="28"/>
          <w:szCs w:val="28"/>
        </w:rPr>
        <w:t xml:space="preserve">sovereign </w:t>
      </w:r>
      <w:r w:rsidRPr="00254F5D">
        <w:rPr>
          <w:rFonts w:ascii="Lato" w:hAnsi="Lato"/>
          <w:sz w:val="28"/>
          <w:szCs w:val="28"/>
        </w:rPr>
        <w:t>wisdom circle.</w:t>
      </w:r>
    </w:p>
    <w:p w14:paraId="1900031A" w14:textId="77777777" w:rsidR="00C92551" w:rsidRPr="00254F5D" w:rsidRDefault="00000000">
      <w:pPr>
        <w:pStyle w:val="BodyText"/>
        <w:rPr>
          <w:rFonts w:ascii="Lato" w:hAnsi="Lato"/>
          <w:sz w:val="28"/>
          <w:szCs w:val="28"/>
        </w:rPr>
      </w:pPr>
      <w:r w:rsidRPr="00254F5D">
        <w:rPr>
          <w:rFonts w:ascii="Lato" w:hAnsi="Lato"/>
          <w:b/>
          <w:bCs/>
          <w:sz w:val="28"/>
          <w:szCs w:val="28"/>
        </w:rPr>
        <w:t>Retreat Format</w:t>
      </w:r>
    </w:p>
    <w:p w14:paraId="3083CC65" w14:textId="569183F2" w:rsidR="00C92551" w:rsidRPr="00D64848" w:rsidRDefault="00000000">
      <w:pPr>
        <w:pStyle w:val="BodyText"/>
        <w:rPr>
          <w:rFonts w:ascii="Lato" w:hAnsi="Lato"/>
          <w:sz w:val="28"/>
          <w:szCs w:val="28"/>
        </w:rPr>
      </w:pPr>
      <w:r w:rsidRPr="00D64848">
        <w:rPr>
          <w:rFonts w:ascii="Lato" w:hAnsi="Lato"/>
          <w:sz w:val="28"/>
          <w:szCs w:val="28"/>
        </w:rPr>
        <w:t>• 90</w:t>
      </w:r>
      <w:r w:rsidRPr="00D64848">
        <w:rPr>
          <w:rFonts w:ascii="Cambria Math" w:hAnsi="Cambria Math" w:cs="Cambria Math"/>
          <w:sz w:val="28"/>
          <w:szCs w:val="28"/>
        </w:rPr>
        <w:t>‑</w:t>
      </w:r>
      <w:r w:rsidRPr="00D64848">
        <w:rPr>
          <w:rFonts w:ascii="Lato" w:hAnsi="Lato"/>
          <w:sz w:val="28"/>
          <w:szCs w:val="28"/>
        </w:rPr>
        <w:t>Minute Solo Performance of your choice</w:t>
      </w:r>
      <w:r w:rsidRPr="00D64848">
        <w:rPr>
          <w:rFonts w:ascii="Lato" w:hAnsi="Lato"/>
          <w:sz w:val="28"/>
          <w:szCs w:val="28"/>
        </w:rPr>
        <w:br/>
        <w:t>• 30</w:t>
      </w:r>
      <w:r w:rsidRPr="00D64848">
        <w:rPr>
          <w:rFonts w:ascii="Cambria Math" w:hAnsi="Cambria Math" w:cs="Cambria Math"/>
          <w:sz w:val="28"/>
          <w:szCs w:val="28"/>
        </w:rPr>
        <w:t>‑</w:t>
      </w:r>
      <w:r w:rsidRPr="00D64848">
        <w:rPr>
          <w:rFonts w:ascii="Lato" w:hAnsi="Lato"/>
          <w:sz w:val="28"/>
          <w:szCs w:val="28"/>
        </w:rPr>
        <w:t>Minute Intermission (optional meal or refreshments)</w:t>
      </w:r>
      <w:r w:rsidRPr="00D64848">
        <w:rPr>
          <w:rFonts w:ascii="Lato" w:hAnsi="Lato"/>
          <w:sz w:val="28"/>
          <w:szCs w:val="28"/>
        </w:rPr>
        <w:br/>
        <w:t>• 90</w:t>
      </w:r>
      <w:r w:rsidRPr="00D64848">
        <w:rPr>
          <w:rFonts w:ascii="Cambria Math" w:hAnsi="Cambria Math" w:cs="Cambria Math"/>
          <w:sz w:val="28"/>
          <w:szCs w:val="28"/>
        </w:rPr>
        <w:t>‑</w:t>
      </w:r>
      <w:r w:rsidRPr="00D64848">
        <w:rPr>
          <w:rFonts w:ascii="Lato" w:hAnsi="Lato"/>
          <w:sz w:val="28"/>
          <w:szCs w:val="28"/>
        </w:rPr>
        <w:t xml:space="preserve">Minute Sovereign Wisdom Circle with questions, conversation, and </w:t>
      </w:r>
      <w:r w:rsidR="00C50218" w:rsidRPr="00D64848">
        <w:rPr>
          <w:rFonts w:ascii="Lato" w:hAnsi="Lato"/>
          <w:sz w:val="28"/>
          <w:szCs w:val="28"/>
        </w:rPr>
        <w:t xml:space="preserve">insights. Including </w:t>
      </w:r>
      <w:r w:rsidRPr="00D64848">
        <w:rPr>
          <w:rFonts w:ascii="Lato" w:hAnsi="Lato"/>
          <w:sz w:val="28"/>
          <w:szCs w:val="28"/>
        </w:rPr>
        <w:t>card pull from Gina’s original deck The Lucid Edge</w:t>
      </w:r>
      <w:r w:rsidR="00C50218" w:rsidRPr="00D64848">
        <w:rPr>
          <w:rFonts w:ascii="Lato" w:hAnsi="Lato"/>
          <w:sz w:val="28"/>
          <w:szCs w:val="28"/>
        </w:rPr>
        <w:t xml:space="preserve"> Tarot</w:t>
      </w:r>
    </w:p>
    <w:p w14:paraId="4B451143" w14:textId="77777777" w:rsidR="00C92551" w:rsidRPr="00D64848" w:rsidRDefault="00000000">
      <w:pPr>
        <w:pStyle w:val="BodyText"/>
        <w:rPr>
          <w:rFonts w:ascii="Lato" w:hAnsi="Lato"/>
          <w:sz w:val="28"/>
          <w:szCs w:val="28"/>
        </w:rPr>
      </w:pPr>
      <w:r w:rsidRPr="00D64848">
        <w:rPr>
          <w:rFonts w:ascii="Lato" w:hAnsi="Lato"/>
          <w:sz w:val="28"/>
          <w:szCs w:val="28"/>
        </w:rPr>
        <w:t>Performances to Choose From</w:t>
      </w:r>
    </w:p>
    <w:p w14:paraId="33B417A0" w14:textId="780833E9" w:rsidR="00C92551" w:rsidRPr="00D64848" w:rsidRDefault="00000000">
      <w:pPr>
        <w:pStyle w:val="BodyText"/>
        <w:rPr>
          <w:rFonts w:ascii="Lato" w:hAnsi="Lato"/>
          <w:sz w:val="28"/>
          <w:szCs w:val="28"/>
        </w:rPr>
      </w:pPr>
      <w:r w:rsidRPr="00D64848">
        <w:rPr>
          <w:rFonts w:ascii="Lato" w:hAnsi="Lato"/>
          <w:sz w:val="28"/>
          <w:szCs w:val="28"/>
        </w:rPr>
        <w:t>• The Magick</w:t>
      </w:r>
      <w:r w:rsidRPr="00D64848">
        <w:rPr>
          <w:rFonts w:ascii="Lato" w:hAnsi="Lato"/>
          <w:sz w:val="28"/>
          <w:szCs w:val="28"/>
        </w:rPr>
        <w:br/>
        <w:t>• The Mystic Rebel</w:t>
      </w:r>
      <w:r w:rsidRPr="00D64848">
        <w:rPr>
          <w:rFonts w:ascii="Lato" w:hAnsi="Lato"/>
          <w:sz w:val="28"/>
          <w:szCs w:val="28"/>
        </w:rPr>
        <w:br/>
        <w:t xml:space="preserve">• </w:t>
      </w:r>
      <w:r w:rsidR="006127E0">
        <w:rPr>
          <w:rFonts w:ascii="Lato" w:hAnsi="Lato"/>
          <w:sz w:val="28"/>
          <w:szCs w:val="28"/>
        </w:rPr>
        <w:t xml:space="preserve">A Cabaret of Consciousness </w:t>
      </w:r>
    </w:p>
    <w:p w14:paraId="1EFB1843" w14:textId="77777777" w:rsidR="00C92551" w:rsidRPr="00254F5D" w:rsidRDefault="00000000">
      <w:pPr>
        <w:pStyle w:val="BodyText"/>
        <w:rPr>
          <w:rFonts w:ascii="Lato" w:hAnsi="Lato"/>
          <w:sz w:val="28"/>
          <w:szCs w:val="28"/>
        </w:rPr>
      </w:pPr>
      <w:r w:rsidRPr="00254F5D">
        <w:rPr>
          <w:rFonts w:ascii="Lato" w:hAnsi="Lato"/>
          <w:b/>
          <w:bCs/>
          <w:sz w:val="28"/>
          <w:szCs w:val="28"/>
        </w:rPr>
        <w:t>Scheduling</w:t>
      </w:r>
    </w:p>
    <w:p w14:paraId="21DE9297" w14:textId="4E204F5A" w:rsidR="00C92551" w:rsidRPr="00D64848" w:rsidRDefault="003E7C3B">
      <w:pPr>
        <w:pStyle w:val="BodyText"/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t xml:space="preserve">Salons </w:t>
      </w:r>
      <w:r w:rsidRPr="00D64848">
        <w:rPr>
          <w:rFonts w:ascii="Lato" w:hAnsi="Lato"/>
          <w:sz w:val="28"/>
          <w:szCs w:val="28"/>
        </w:rPr>
        <w:t>are scheduled a minimum of 30 days in advance.</w:t>
      </w:r>
      <w:r w:rsidRPr="00D64848">
        <w:rPr>
          <w:rFonts w:ascii="Lato" w:hAnsi="Lato"/>
          <w:sz w:val="28"/>
          <w:szCs w:val="28"/>
        </w:rPr>
        <w:br/>
        <w:t>Event details are finalized during a complimentary Zoom planning session.</w:t>
      </w:r>
    </w:p>
    <w:p w14:paraId="72AA72EF" w14:textId="77777777" w:rsidR="00C92551" w:rsidRPr="00254F5D" w:rsidRDefault="00000000">
      <w:pPr>
        <w:pStyle w:val="BodyText"/>
        <w:rPr>
          <w:rFonts w:ascii="Lato" w:hAnsi="Lato"/>
          <w:sz w:val="28"/>
          <w:szCs w:val="28"/>
        </w:rPr>
      </w:pPr>
      <w:r w:rsidRPr="00254F5D">
        <w:rPr>
          <w:rFonts w:ascii="Lato" w:hAnsi="Lato"/>
          <w:b/>
          <w:bCs/>
          <w:sz w:val="28"/>
          <w:szCs w:val="28"/>
        </w:rPr>
        <w:t>Investment</w:t>
      </w:r>
    </w:p>
    <w:p w14:paraId="100830FD" w14:textId="67D6FF65" w:rsidR="00C92551" w:rsidRPr="00D64848" w:rsidRDefault="00000000">
      <w:pPr>
        <w:pStyle w:val="BodyText"/>
        <w:rPr>
          <w:rFonts w:ascii="Lato" w:hAnsi="Lato"/>
          <w:sz w:val="28"/>
          <w:szCs w:val="28"/>
        </w:rPr>
      </w:pPr>
      <w:r w:rsidRPr="00D64848">
        <w:rPr>
          <w:rFonts w:ascii="Lato" w:hAnsi="Lato"/>
          <w:sz w:val="28"/>
          <w:szCs w:val="28"/>
        </w:rPr>
        <w:t>$111 per participant</w:t>
      </w:r>
      <w:r w:rsidRPr="00D64848">
        <w:rPr>
          <w:rFonts w:ascii="Lato" w:hAnsi="Lato"/>
          <w:sz w:val="28"/>
          <w:szCs w:val="28"/>
        </w:rPr>
        <w:br/>
        <w:t>(Minimum 20 participants | Maximum 3</w:t>
      </w:r>
      <w:r w:rsidR="00047317">
        <w:rPr>
          <w:rFonts w:ascii="Lato" w:hAnsi="Lato"/>
          <w:sz w:val="28"/>
          <w:szCs w:val="28"/>
        </w:rPr>
        <w:t>5</w:t>
      </w:r>
      <w:r w:rsidRPr="00D64848">
        <w:rPr>
          <w:rFonts w:ascii="Lato" w:hAnsi="Lato"/>
          <w:sz w:val="28"/>
          <w:szCs w:val="28"/>
        </w:rPr>
        <w:t xml:space="preserve"> participants)</w:t>
      </w:r>
    </w:p>
    <w:p w14:paraId="254C1E9F" w14:textId="77777777" w:rsidR="00C92551" w:rsidRPr="00D64848" w:rsidRDefault="00000000">
      <w:pPr>
        <w:pStyle w:val="BodyText"/>
        <w:rPr>
          <w:rFonts w:ascii="Lato" w:hAnsi="Lato"/>
          <w:sz w:val="28"/>
          <w:szCs w:val="28"/>
        </w:rPr>
      </w:pPr>
      <w:r w:rsidRPr="00D64848">
        <w:rPr>
          <w:rFonts w:ascii="Lato" w:hAnsi="Lato"/>
          <w:sz w:val="28"/>
          <w:szCs w:val="28"/>
        </w:rPr>
        <w:t>The host guarantees the minimum participant count.</w:t>
      </w:r>
    </w:p>
    <w:p w14:paraId="743F82E4" w14:textId="77777777" w:rsidR="00C92551" w:rsidRPr="00D64848" w:rsidRDefault="00000000">
      <w:pPr>
        <w:pStyle w:val="BodyText"/>
        <w:rPr>
          <w:rFonts w:ascii="Lato" w:hAnsi="Lato"/>
          <w:sz w:val="28"/>
          <w:szCs w:val="28"/>
        </w:rPr>
      </w:pPr>
      <w:r w:rsidRPr="00D64848">
        <w:rPr>
          <w:rFonts w:ascii="Lato" w:hAnsi="Lato"/>
          <w:sz w:val="28"/>
          <w:szCs w:val="28"/>
        </w:rPr>
        <w:t>Payment Structure</w:t>
      </w:r>
    </w:p>
    <w:p w14:paraId="438D4975" w14:textId="77777777" w:rsidR="00C92551" w:rsidRPr="00D64848" w:rsidRDefault="00000000">
      <w:pPr>
        <w:pStyle w:val="BodyText"/>
        <w:rPr>
          <w:rFonts w:ascii="Lato" w:hAnsi="Lato"/>
          <w:sz w:val="28"/>
          <w:szCs w:val="28"/>
        </w:rPr>
      </w:pPr>
      <w:r w:rsidRPr="00D64848">
        <w:rPr>
          <w:rFonts w:ascii="Lato" w:hAnsi="Lato"/>
          <w:sz w:val="28"/>
          <w:szCs w:val="28"/>
        </w:rPr>
        <w:t>• 50% deposit due when the event is booked</w:t>
      </w:r>
      <w:r w:rsidRPr="00D64848">
        <w:rPr>
          <w:rFonts w:ascii="Lato" w:hAnsi="Lato"/>
          <w:sz w:val="28"/>
          <w:szCs w:val="28"/>
        </w:rPr>
        <w:br/>
        <w:t>• Remaining balance due when Gina arrives for the event</w:t>
      </w:r>
    </w:p>
    <w:p w14:paraId="67689143" w14:textId="77777777" w:rsidR="00C50218" w:rsidRDefault="00C50218">
      <w:pPr>
        <w:pStyle w:val="BodyText"/>
        <w:rPr>
          <w:rFonts w:ascii="Lato" w:hAnsi="Lato"/>
          <w:sz w:val="28"/>
          <w:szCs w:val="28"/>
        </w:rPr>
      </w:pPr>
    </w:p>
    <w:p w14:paraId="6EAABD9E" w14:textId="77777777" w:rsidR="00C50218" w:rsidRDefault="00C50218">
      <w:pPr>
        <w:pStyle w:val="BodyText"/>
        <w:rPr>
          <w:rFonts w:ascii="Lato" w:hAnsi="Lato"/>
          <w:sz w:val="28"/>
          <w:szCs w:val="28"/>
        </w:rPr>
      </w:pPr>
    </w:p>
    <w:p w14:paraId="5B8E7CC8" w14:textId="77777777" w:rsidR="00C50218" w:rsidRDefault="00C50218">
      <w:pPr>
        <w:pStyle w:val="BodyText"/>
        <w:rPr>
          <w:rFonts w:ascii="Lato" w:hAnsi="Lato"/>
          <w:sz w:val="28"/>
          <w:szCs w:val="28"/>
        </w:rPr>
      </w:pPr>
    </w:p>
    <w:p w14:paraId="6D53DF29" w14:textId="77777777" w:rsidR="00C50218" w:rsidRPr="00254F5D" w:rsidRDefault="00C50218">
      <w:pPr>
        <w:pStyle w:val="BodyText"/>
        <w:rPr>
          <w:rFonts w:ascii="Lato" w:hAnsi="Lato"/>
          <w:sz w:val="28"/>
          <w:szCs w:val="28"/>
        </w:rPr>
      </w:pPr>
    </w:p>
    <w:p w14:paraId="47327043" w14:textId="77777777" w:rsidR="00C92551" w:rsidRPr="00D64848" w:rsidRDefault="00000000">
      <w:pPr>
        <w:pStyle w:val="BodyText"/>
        <w:rPr>
          <w:rFonts w:ascii="Lato" w:hAnsi="Lato"/>
          <w:b/>
          <w:bCs/>
          <w:sz w:val="28"/>
          <w:szCs w:val="28"/>
        </w:rPr>
      </w:pPr>
      <w:r w:rsidRPr="00D64848">
        <w:rPr>
          <w:rFonts w:ascii="Lato" w:hAnsi="Lato"/>
          <w:b/>
          <w:bCs/>
          <w:sz w:val="28"/>
          <w:szCs w:val="28"/>
        </w:rPr>
        <w:lastRenderedPageBreak/>
        <w:t>Host Appreciation</w:t>
      </w:r>
    </w:p>
    <w:p w14:paraId="75099407" w14:textId="77777777" w:rsidR="00C92551" w:rsidRPr="00D64848" w:rsidRDefault="00000000">
      <w:pPr>
        <w:pStyle w:val="BodyText"/>
        <w:rPr>
          <w:rFonts w:ascii="Lato" w:hAnsi="Lato"/>
          <w:sz w:val="28"/>
          <w:szCs w:val="28"/>
        </w:rPr>
      </w:pPr>
      <w:r w:rsidRPr="00D64848">
        <w:rPr>
          <w:rFonts w:ascii="Lato" w:hAnsi="Lato"/>
          <w:sz w:val="28"/>
          <w:szCs w:val="28"/>
        </w:rPr>
        <w:t>The host receives:</w:t>
      </w:r>
    </w:p>
    <w:p w14:paraId="6180F029" w14:textId="77777777" w:rsidR="003E7C3B" w:rsidRPr="003E7C3B" w:rsidRDefault="00000000">
      <w:pPr>
        <w:pStyle w:val="BodyText"/>
        <w:rPr>
          <w:rFonts w:ascii="Lato" w:hAnsi="Lato"/>
          <w:b/>
          <w:bCs/>
          <w:sz w:val="28"/>
          <w:szCs w:val="28"/>
        </w:rPr>
      </w:pPr>
      <w:r w:rsidRPr="00D64848">
        <w:rPr>
          <w:rFonts w:ascii="Lato" w:hAnsi="Lato"/>
          <w:sz w:val="28"/>
          <w:szCs w:val="28"/>
        </w:rPr>
        <w:t xml:space="preserve">• Complimentary entry to the </w:t>
      </w:r>
      <w:r w:rsidR="003E7C3B">
        <w:rPr>
          <w:rFonts w:ascii="Lato" w:hAnsi="Lato"/>
          <w:sz w:val="28"/>
          <w:szCs w:val="28"/>
        </w:rPr>
        <w:t>Salon</w:t>
      </w:r>
      <w:r w:rsidRPr="00D64848">
        <w:rPr>
          <w:rFonts w:ascii="Lato" w:hAnsi="Lato"/>
          <w:sz w:val="28"/>
          <w:szCs w:val="28"/>
        </w:rPr>
        <w:br/>
        <w:t>• One complimentary CD</w:t>
      </w:r>
      <w:r w:rsidRPr="00D64848">
        <w:rPr>
          <w:rFonts w:ascii="Lato" w:hAnsi="Lato"/>
          <w:sz w:val="28"/>
          <w:szCs w:val="28"/>
        </w:rPr>
        <w:br/>
        <w:t>• One complimentary 1</w:t>
      </w:r>
      <w:r w:rsidRPr="00D64848">
        <w:rPr>
          <w:rFonts w:ascii="Cambria Math" w:hAnsi="Cambria Math" w:cs="Cambria Math"/>
          <w:sz w:val="28"/>
          <w:szCs w:val="28"/>
        </w:rPr>
        <w:t>‑</w:t>
      </w:r>
      <w:r w:rsidRPr="00D64848">
        <w:rPr>
          <w:rFonts w:ascii="Lato" w:hAnsi="Lato"/>
          <w:sz w:val="28"/>
          <w:szCs w:val="28"/>
        </w:rPr>
        <w:t>hour Tarot reading with Gina</w:t>
      </w:r>
      <w:r w:rsidR="00D64848" w:rsidRPr="00D64848">
        <w:rPr>
          <w:rFonts w:ascii="Lato" w:hAnsi="Lato"/>
          <w:sz w:val="28"/>
          <w:szCs w:val="28"/>
        </w:rPr>
        <w:br/>
      </w:r>
    </w:p>
    <w:p w14:paraId="64850735" w14:textId="472B419D" w:rsidR="00C92551" w:rsidRPr="003E7C3B" w:rsidRDefault="00000000">
      <w:pPr>
        <w:pStyle w:val="BodyText"/>
        <w:rPr>
          <w:rFonts w:ascii="Lato" w:hAnsi="Lato"/>
          <w:b/>
          <w:bCs/>
          <w:sz w:val="28"/>
          <w:szCs w:val="28"/>
        </w:rPr>
      </w:pPr>
      <w:r w:rsidRPr="003E7C3B">
        <w:rPr>
          <w:rFonts w:ascii="Lato" w:hAnsi="Lato"/>
          <w:b/>
          <w:bCs/>
          <w:sz w:val="28"/>
          <w:szCs w:val="28"/>
        </w:rPr>
        <w:t>Production &amp; Setup</w:t>
      </w:r>
    </w:p>
    <w:p w14:paraId="15548FC3" w14:textId="4FA883DA" w:rsidR="003E7C3B" w:rsidRDefault="00000000">
      <w:pPr>
        <w:pStyle w:val="BodyText"/>
        <w:rPr>
          <w:rFonts w:ascii="Lato" w:hAnsi="Lato"/>
          <w:b/>
          <w:bCs/>
          <w:sz w:val="28"/>
          <w:szCs w:val="28"/>
        </w:rPr>
      </w:pPr>
      <w:r w:rsidRPr="00254F5D">
        <w:rPr>
          <w:rFonts w:ascii="Lato" w:hAnsi="Lato"/>
          <w:sz w:val="28"/>
          <w:szCs w:val="28"/>
        </w:rPr>
        <w:t xml:space="preserve">Gina </w:t>
      </w:r>
      <w:r w:rsidR="00D64848" w:rsidRPr="00254F5D">
        <w:rPr>
          <w:rFonts w:ascii="Lato" w:hAnsi="Lato"/>
          <w:sz w:val="28"/>
          <w:szCs w:val="28"/>
        </w:rPr>
        <w:t>provides</w:t>
      </w:r>
      <w:r w:rsidR="00C50218">
        <w:rPr>
          <w:rFonts w:ascii="Lato" w:hAnsi="Lato"/>
          <w:sz w:val="28"/>
          <w:szCs w:val="28"/>
        </w:rPr>
        <w:t xml:space="preserve"> </w:t>
      </w:r>
      <w:r w:rsidR="00D64848">
        <w:rPr>
          <w:rFonts w:ascii="Lato" w:hAnsi="Lato"/>
          <w:sz w:val="28"/>
          <w:szCs w:val="28"/>
        </w:rPr>
        <w:t xml:space="preserve">performance, </w:t>
      </w:r>
      <w:r w:rsidR="00C50218">
        <w:rPr>
          <w:rFonts w:ascii="Lato" w:hAnsi="Lato"/>
          <w:sz w:val="28"/>
          <w:szCs w:val="28"/>
        </w:rPr>
        <w:t>wisdom circle</w:t>
      </w:r>
      <w:r w:rsidRPr="00254F5D">
        <w:rPr>
          <w:rFonts w:ascii="Lato" w:hAnsi="Lato"/>
          <w:sz w:val="28"/>
          <w:szCs w:val="28"/>
        </w:rPr>
        <w:t xml:space="preserve"> </w:t>
      </w:r>
      <w:r w:rsidRPr="00D64848">
        <w:rPr>
          <w:rFonts w:ascii="Lato" w:hAnsi="Lato"/>
          <w:sz w:val="28"/>
          <w:szCs w:val="28"/>
        </w:rPr>
        <w:t>and sound system.</w:t>
      </w:r>
    </w:p>
    <w:p w14:paraId="148365C8" w14:textId="2A8A43B7" w:rsidR="00C92551" w:rsidRPr="00254F5D" w:rsidRDefault="00000000">
      <w:pPr>
        <w:pStyle w:val="BodyText"/>
        <w:rPr>
          <w:rFonts w:ascii="Lato" w:hAnsi="Lato"/>
          <w:sz w:val="28"/>
          <w:szCs w:val="28"/>
        </w:rPr>
      </w:pPr>
      <w:r w:rsidRPr="00254F5D">
        <w:rPr>
          <w:rFonts w:ascii="Lato" w:hAnsi="Lato"/>
          <w:b/>
          <w:bCs/>
          <w:sz w:val="28"/>
          <w:szCs w:val="28"/>
        </w:rPr>
        <w:t>Venue &amp; Travel</w:t>
      </w:r>
    </w:p>
    <w:p w14:paraId="0FE4606F" w14:textId="444E70A0" w:rsidR="00C92551" w:rsidRPr="00254F5D" w:rsidRDefault="00000000">
      <w:pPr>
        <w:pStyle w:val="BodyText"/>
        <w:rPr>
          <w:rFonts w:ascii="Lato" w:hAnsi="Lato"/>
          <w:sz w:val="28"/>
          <w:szCs w:val="28"/>
        </w:rPr>
      </w:pPr>
      <w:r w:rsidRPr="00254F5D">
        <w:rPr>
          <w:rFonts w:ascii="Lato" w:hAnsi="Lato"/>
          <w:sz w:val="28"/>
          <w:szCs w:val="28"/>
        </w:rPr>
        <w:t xml:space="preserve">• Retreats are typically held </w:t>
      </w:r>
      <w:r w:rsidRPr="00D64848">
        <w:rPr>
          <w:rFonts w:ascii="Lato" w:hAnsi="Lato"/>
          <w:sz w:val="28"/>
          <w:szCs w:val="28"/>
        </w:rPr>
        <w:t>in private homes or intimate venues</w:t>
      </w:r>
      <w:r w:rsidRPr="00254F5D">
        <w:rPr>
          <w:rFonts w:ascii="Lato" w:hAnsi="Lato"/>
          <w:sz w:val="28"/>
          <w:szCs w:val="28"/>
        </w:rPr>
        <w:br/>
        <w:t xml:space="preserve">• </w:t>
      </w:r>
      <w:r w:rsidRPr="00D64848">
        <w:rPr>
          <w:rFonts w:ascii="Lato" w:hAnsi="Lato"/>
          <w:sz w:val="28"/>
          <w:szCs w:val="28"/>
        </w:rPr>
        <w:t>Travel within 40 miles</w:t>
      </w:r>
      <w:r w:rsidRPr="00254F5D">
        <w:rPr>
          <w:rFonts w:ascii="Lato" w:hAnsi="Lato"/>
          <w:sz w:val="28"/>
          <w:szCs w:val="28"/>
        </w:rPr>
        <w:t xml:space="preserve"> is included</w:t>
      </w:r>
      <w:r w:rsidRPr="00254F5D">
        <w:rPr>
          <w:rFonts w:ascii="Lato" w:hAnsi="Lato"/>
          <w:sz w:val="28"/>
          <w:szCs w:val="28"/>
        </w:rPr>
        <w:br/>
        <w:t>• Additional travel or overnight stays</w:t>
      </w:r>
      <w:r w:rsidR="00D64848">
        <w:rPr>
          <w:rFonts w:ascii="Lato" w:hAnsi="Lato"/>
          <w:sz w:val="28"/>
          <w:szCs w:val="28"/>
        </w:rPr>
        <w:t xml:space="preserve"> </w:t>
      </w:r>
      <w:r w:rsidRPr="00254F5D">
        <w:rPr>
          <w:rFonts w:ascii="Lato" w:hAnsi="Lato"/>
          <w:sz w:val="28"/>
          <w:szCs w:val="28"/>
        </w:rPr>
        <w:t>require added expenses</w:t>
      </w:r>
      <w:r w:rsidR="00D64848">
        <w:rPr>
          <w:rFonts w:ascii="Lato" w:hAnsi="Lato"/>
          <w:sz w:val="28"/>
          <w:szCs w:val="28"/>
        </w:rPr>
        <w:t>.</w:t>
      </w:r>
    </w:p>
    <w:p w14:paraId="47542D55" w14:textId="77777777" w:rsidR="00C92551" w:rsidRPr="00254F5D" w:rsidRDefault="00000000">
      <w:pPr>
        <w:pStyle w:val="BodyText"/>
        <w:rPr>
          <w:rFonts w:ascii="Lato" w:hAnsi="Lato"/>
          <w:sz w:val="28"/>
          <w:szCs w:val="28"/>
        </w:rPr>
      </w:pPr>
      <w:r w:rsidRPr="00254F5D">
        <w:rPr>
          <w:rFonts w:ascii="Lato" w:hAnsi="Lato"/>
          <w:b/>
          <w:bCs/>
          <w:sz w:val="28"/>
          <w:szCs w:val="28"/>
        </w:rPr>
        <w:t>Food &amp; Refreshments</w:t>
      </w:r>
    </w:p>
    <w:p w14:paraId="035BF9C3" w14:textId="77777777" w:rsidR="00C92551" w:rsidRPr="00254F5D" w:rsidRDefault="00000000">
      <w:pPr>
        <w:pStyle w:val="BodyText"/>
        <w:rPr>
          <w:rFonts w:ascii="Lato" w:hAnsi="Lato"/>
          <w:sz w:val="28"/>
          <w:szCs w:val="28"/>
        </w:rPr>
      </w:pPr>
      <w:r w:rsidRPr="00254F5D">
        <w:rPr>
          <w:rFonts w:ascii="Lato" w:hAnsi="Lato"/>
          <w:sz w:val="28"/>
          <w:szCs w:val="28"/>
        </w:rPr>
        <w:t>Optional and provided by the</w:t>
      </w:r>
      <w:r w:rsidRPr="00D64848">
        <w:rPr>
          <w:rFonts w:ascii="Lato" w:hAnsi="Lato"/>
          <w:sz w:val="28"/>
          <w:szCs w:val="28"/>
        </w:rPr>
        <w:t xml:space="preserve"> host</w:t>
      </w:r>
      <w:r w:rsidRPr="00254F5D">
        <w:rPr>
          <w:rFonts w:ascii="Lato" w:hAnsi="Lato"/>
          <w:sz w:val="28"/>
          <w:szCs w:val="28"/>
        </w:rPr>
        <w:t xml:space="preserve"> if desired.</w:t>
      </w:r>
    </w:p>
    <w:p w14:paraId="7A89662F" w14:textId="77777777" w:rsidR="00C92551" w:rsidRPr="00254F5D" w:rsidRDefault="00000000">
      <w:pPr>
        <w:pStyle w:val="BodyText"/>
        <w:rPr>
          <w:rFonts w:ascii="Lato" w:hAnsi="Lato"/>
          <w:sz w:val="28"/>
          <w:szCs w:val="28"/>
        </w:rPr>
      </w:pPr>
      <w:r w:rsidRPr="00254F5D">
        <w:rPr>
          <w:rFonts w:ascii="Lato" w:hAnsi="Lato"/>
          <w:b/>
          <w:bCs/>
          <w:sz w:val="28"/>
          <w:szCs w:val="28"/>
        </w:rPr>
        <w:t>Essence</w:t>
      </w:r>
    </w:p>
    <w:p w14:paraId="042209B2" w14:textId="147514B5" w:rsidR="00C92551" w:rsidRPr="00254F5D" w:rsidRDefault="00000000">
      <w:pPr>
        <w:pStyle w:val="BodyText"/>
        <w:rPr>
          <w:rFonts w:ascii="Lato" w:hAnsi="Lato"/>
          <w:sz w:val="28"/>
          <w:szCs w:val="28"/>
        </w:rPr>
      </w:pPr>
      <w:r w:rsidRPr="00254F5D">
        <w:rPr>
          <w:rFonts w:ascii="Lato" w:hAnsi="Lato"/>
          <w:sz w:val="28"/>
          <w:szCs w:val="28"/>
        </w:rPr>
        <w:t xml:space="preserve">Each </w:t>
      </w:r>
      <w:r w:rsidR="003E7C3B">
        <w:rPr>
          <w:rFonts w:ascii="Lato" w:hAnsi="Lato"/>
          <w:sz w:val="28"/>
          <w:szCs w:val="28"/>
        </w:rPr>
        <w:t xml:space="preserve">Musical Theatre Salon </w:t>
      </w:r>
      <w:r w:rsidRPr="00254F5D">
        <w:rPr>
          <w:rFonts w:ascii="Lato" w:hAnsi="Lato"/>
          <w:sz w:val="28"/>
          <w:szCs w:val="28"/>
        </w:rPr>
        <w:t>blends music, storytelling, and conversation with timeless wisdom and creative insight</w:t>
      </w:r>
      <w:r w:rsidR="003E7C3B">
        <w:rPr>
          <w:rFonts w:ascii="Lato" w:hAnsi="Lato"/>
          <w:sz w:val="28"/>
          <w:szCs w:val="28"/>
        </w:rPr>
        <w:t>s</w:t>
      </w:r>
      <w:r w:rsidRPr="00254F5D">
        <w:rPr>
          <w:rFonts w:ascii="Lato" w:hAnsi="Lato"/>
          <w:sz w:val="28"/>
          <w:szCs w:val="28"/>
        </w:rPr>
        <w:t xml:space="preserve"> </w:t>
      </w:r>
      <w:r w:rsidR="003E7C3B" w:rsidRPr="00254F5D">
        <w:rPr>
          <w:rFonts w:ascii="Lato" w:hAnsi="Lato"/>
          <w:sz w:val="28"/>
          <w:szCs w:val="28"/>
        </w:rPr>
        <w:t>to navigate</w:t>
      </w:r>
      <w:r w:rsidRPr="00254F5D">
        <w:rPr>
          <w:rFonts w:ascii="Lato" w:hAnsi="Lato"/>
          <w:sz w:val="28"/>
          <w:szCs w:val="28"/>
        </w:rPr>
        <w:t xml:space="preserve"> </w:t>
      </w:r>
      <w:r w:rsidR="003E7C3B">
        <w:rPr>
          <w:rFonts w:ascii="Lato" w:hAnsi="Lato"/>
          <w:sz w:val="28"/>
          <w:szCs w:val="28"/>
        </w:rPr>
        <w:t xml:space="preserve">our </w:t>
      </w:r>
      <w:r w:rsidRPr="00254F5D">
        <w:rPr>
          <w:rFonts w:ascii="Lato" w:hAnsi="Lato"/>
          <w:sz w:val="28"/>
          <w:szCs w:val="28"/>
        </w:rPr>
        <w:t>changing world.</w:t>
      </w:r>
    </w:p>
    <w:p w14:paraId="3A72C7FD" w14:textId="797B8EF9" w:rsidR="00D64848" w:rsidRDefault="003E7C3B">
      <w:pPr>
        <w:pStyle w:val="BodyText"/>
        <w:rPr>
          <w:rFonts w:ascii="Lato" w:hAnsi="Lato"/>
          <w:sz w:val="28"/>
          <w:szCs w:val="28"/>
        </w:rPr>
      </w:pPr>
      <w:r>
        <w:rPr>
          <w:rFonts w:ascii="Lato" w:hAnsi="Lato"/>
          <w:color w:val="000000" w:themeColor="text1"/>
          <w:sz w:val="28"/>
          <w:szCs w:val="28"/>
        </w:rPr>
        <w:t xml:space="preserve">I invite you to </w:t>
      </w:r>
      <w:r w:rsidR="00D64848" w:rsidRPr="00D64848">
        <w:rPr>
          <w:rFonts w:ascii="Lato" w:hAnsi="Lato"/>
          <w:color w:val="000000" w:themeColor="text1"/>
          <w:sz w:val="28"/>
          <w:szCs w:val="28"/>
        </w:rPr>
        <w:t xml:space="preserve">arrive with a mind that is open to everything and attached to nothing. </w:t>
      </w:r>
      <w:r w:rsidR="00D64848" w:rsidRPr="00D64848">
        <w:rPr>
          <w:rFonts w:ascii="Lato" w:hAnsi="Lato" w:cs="Tahoma"/>
          <w:bCs/>
          <w:color w:val="000000" w:themeColor="text1"/>
          <w:sz w:val="28"/>
          <w:szCs w:val="28"/>
        </w:rPr>
        <w:t>When you have an open mind, everything is possible and when</w:t>
      </w:r>
      <w:r w:rsidR="00D64848" w:rsidRPr="00D64848">
        <w:rPr>
          <w:rFonts w:ascii="Lato" w:hAnsi="Lato"/>
          <w:color w:val="1D0E03"/>
          <w:sz w:val="28"/>
          <w:szCs w:val="28"/>
        </w:rPr>
        <w:t xml:space="preserve"> you are attached to nothing there are no beliefs, dogmas, or programing, only limitlessness potential. </w:t>
      </w:r>
      <w:r>
        <w:rPr>
          <w:rFonts w:ascii="Lato" w:hAnsi="Lato"/>
          <w:color w:val="1D0E03"/>
          <w:sz w:val="28"/>
          <w:szCs w:val="28"/>
        </w:rPr>
        <w:t xml:space="preserve"> - Gina</w:t>
      </w:r>
      <w:r w:rsidR="00D64848" w:rsidRPr="00D64848">
        <w:rPr>
          <w:rFonts w:ascii="Lato" w:hAnsi="Lato"/>
          <w:color w:val="1D0E03"/>
          <w:sz w:val="28"/>
          <w:szCs w:val="28"/>
        </w:rPr>
        <w:br/>
      </w:r>
    </w:p>
    <w:p w14:paraId="43DE945D" w14:textId="419C80A6" w:rsidR="004B576A" w:rsidRDefault="004B576A">
      <w:pPr>
        <w:pStyle w:val="BodyText"/>
        <w:rPr>
          <w:rFonts w:ascii="Lato" w:hAnsi="Lato"/>
          <w:sz w:val="28"/>
          <w:szCs w:val="28"/>
        </w:rPr>
      </w:pPr>
      <w:r w:rsidRPr="004B576A">
        <w:rPr>
          <w:rFonts w:ascii="Lato" w:hAnsi="Lato"/>
          <w:b/>
          <w:bCs/>
          <w:color w:val="8B0505"/>
          <w:sz w:val="28"/>
          <w:szCs w:val="28"/>
        </w:rPr>
        <w:t>Gina Citoli</w:t>
      </w:r>
      <w:r>
        <w:rPr>
          <w:rFonts w:ascii="Lato" w:hAnsi="Lato"/>
          <w:sz w:val="28"/>
          <w:szCs w:val="28"/>
        </w:rPr>
        <w:br/>
      </w:r>
      <w:r w:rsidRPr="004B576A">
        <w:rPr>
          <w:rFonts w:ascii="Lato" w:hAnsi="Lato"/>
          <w:b/>
          <w:bCs/>
          <w:sz w:val="28"/>
          <w:szCs w:val="28"/>
        </w:rPr>
        <w:t>928-862-8070</w:t>
      </w:r>
      <w:r>
        <w:rPr>
          <w:rFonts w:ascii="Lato" w:hAnsi="Lato"/>
          <w:sz w:val="28"/>
          <w:szCs w:val="28"/>
        </w:rPr>
        <w:br/>
      </w:r>
      <w:hyperlink r:id="rId5" w:history="1">
        <w:r w:rsidRPr="004B576A">
          <w:rPr>
            <w:rStyle w:val="Hyperlink"/>
            <w:rFonts w:ascii="Lato" w:hAnsi="Lato"/>
            <w:b/>
            <w:bCs/>
            <w:color w:val="8B0505"/>
            <w:sz w:val="28"/>
            <w:szCs w:val="28"/>
          </w:rPr>
          <w:t>Gina@GinaCitoli.com</w:t>
        </w:r>
      </w:hyperlink>
      <w:r w:rsidRPr="004B576A">
        <w:rPr>
          <w:rFonts w:ascii="Lato" w:hAnsi="Lato"/>
          <w:b/>
          <w:bCs/>
          <w:color w:val="8B0505"/>
          <w:sz w:val="28"/>
          <w:szCs w:val="28"/>
        </w:rPr>
        <w:br/>
      </w:r>
      <w:hyperlink r:id="rId6" w:history="1">
        <w:r w:rsidRPr="004B576A">
          <w:rPr>
            <w:rStyle w:val="Hyperlink"/>
            <w:rFonts w:ascii="Lato" w:hAnsi="Lato"/>
            <w:b/>
            <w:bCs/>
            <w:color w:val="8B0505"/>
            <w:sz w:val="28"/>
            <w:szCs w:val="28"/>
          </w:rPr>
          <w:t>www.GinaCitoli.com</w:t>
        </w:r>
      </w:hyperlink>
      <w:r>
        <w:rPr>
          <w:rFonts w:ascii="Lato" w:hAnsi="Lato"/>
          <w:sz w:val="28"/>
          <w:szCs w:val="28"/>
        </w:rPr>
        <w:br/>
      </w:r>
    </w:p>
    <w:p w14:paraId="4BDE3CFB" w14:textId="77777777" w:rsidR="00DE4E7B" w:rsidRDefault="00DE4E7B">
      <w:pPr>
        <w:pStyle w:val="BodyText"/>
        <w:rPr>
          <w:rFonts w:ascii="Lato" w:hAnsi="Lato"/>
          <w:sz w:val="28"/>
          <w:szCs w:val="28"/>
        </w:rPr>
      </w:pPr>
    </w:p>
    <w:sectPr w:rsidR="00DE4E7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ancing Script">
    <w:panose1 w:val="00000000000000000000"/>
    <w:charset w:val="00"/>
    <w:family w:val="auto"/>
    <w:pitch w:val="variable"/>
    <w:sig w:usb0="A000002F" w:usb1="4000000B" w:usb2="00000000" w:usb3="00000000" w:csb0="000001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B0C084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08268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551"/>
    <w:rsid w:val="00047317"/>
    <w:rsid w:val="00254F5D"/>
    <w:rsid w:val="002E66A6"/>
    <w:rsid w:val="003A3F4C"/>
    <w:rsid w:val="003E7C3B"/>
    <w:rsid w:val="004B576A"/>
    <w:rsid w:val="00573CF1"/>
    <w:rsid w:val="006127E0"/>
    <w:rsid w:val="00C50218"/>
    <w:rsid w:val="00C92551"/>
    <w:rsid w:val="00D64848"/>
    <w:rsid w:val="00D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FA91"/>
  <w15:docId w15:val="{CC3A7919-2B5E-49AF-BB65-FB3AB77A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B5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naCitoli.com" TargetMode="External"/><Relationship Id="rId5" Type="http://schemas.openxmlformats.org/officeDocument/2006/relationships/hyperlink" Target="mailto:Gina@GinaCitol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Citoli</dc:creator>
  <cp:keywords/>
  <cp:lastModifiedBy>Gina Citoli</cp:lastModifiedBy>
  <cp:revision>6</cp:revision>
  <dcterms:created xsi:type="dcterms:W3CDTF">2026-03-14T19:03:00Z</dcterms:created>
  <dcterms:modified xsi:type="dcterms:W3CDTF">2026-03-16T02:04:00Z</dcterms:modified>
</cp:coreProperties>
</file>